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70C75" w14:textId="2F9AE813" w:rsidR="005F6443" w:rsidRPr="00AA0B1C" w:rsidRDefault="00FF1A37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456B04">
        <w:rPr>
          <w:noProof/>
        </w:rPr>
        <w:drawing>
          <wp:anchor distT="0" distB="0" distL="114300" distR="114300" simplePos="0" relativeHeight="251659264" behindDoc="0" locked="0" layoutInCell="1" allowOverlap="1" wp14:anchorId="02A63344" wp14:editId="521CB429">
            <wp:simplePos x="0" y="0"/>
            <wp:positionH relativeFrom="column">
              <wp:posOffset>6563360</wp:posOffset>
            </wp:positionH>
            <wp:positionV relativeFrom="page">
              <wp:posOffset>343535</wp:posOffset>
            </wp:positionV>
            <wp:extent cx="2193713" cy="646423"/>
            <wp:effectExtent l="0" t="0" r="0" b="1905"/>
            <wp:wrapNone/>
            <wp:docPr id="232837333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713" cy="646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6443" w:rsidRPr="00AA0B1C">
        <w:rPr>
          <w:rFonts w:ascii="Helvetica" w:hAnsi="Helvetica"/>
          <w:u w:val="thick"/>
        </w:rPr>
        <w:t>Instruccions</w:t>
      </w:r>
      <w:r w:rsidR="005F6443"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="005F6443" w:rsidRPr="00AA0B1C">
        <w:rPr>
          <w:rFonts w:ascii="Helvetica" w:hAnsi="Helvetica"/>
          <w:u w:val="thick"/>
        </w:rPr>
        <w:t>per</w:t>
      </w:r>
      <w:r w:rsidR="005F6443"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="005F6443" w:rsidRPr="00AA0B1C">
        <w:rPr>
          <w:rFonts w:ascii="Helvetica" w:hAnsi="Helvetica"/>
          <w:u w:val="thick"/>
        </w:rPr>
        <w:t>emplenar</w:t>
      </w:r>
      <w:r w:rsidR="005F6443"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="005F6443" w:rsidRPr="00AA0B1C">
        <w:rPr>
          <w:rFonts w:ascii="Helvetica" w:hAnsi="Helvetica"/>
          <w:u w:val="thick"/>
        </w:rPr>
        <w:t>el</w:t>
      </w:r>
      <w:r w:rsidR="005F6443"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="005F6443" w:rsidRPr="00AA0B1C">
        <w:rPr>
          <w:rFonts w:ascii="Helvetica" w:hAnsi="Helvetica"/>
          <w:spacing w:val="-4"/>
          <w:u w:val="thick"/>
        </w:rPr>
        <w:t>DEUC</w:t>
      </w:r>
    </w:p>
    <w:p w14:paraId="2455E888" w14:textId="77777777"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14:paraId="0EC65EFC" w14:textId="77777777" w:rsidR="005F6443" w:rsidRPr="00AA0B1C" w:rsidRDefault="005F6443" w:rsidP="00B941B5">
      <w:pPr>
        <w:pStyle w:val="Textindependent"/>
        <w:kinsoku w:val="0"/>
        <w:overflowPunct w:val="0"/>
        <w:spacing w:before="142" w:line="276" w:lineRule="auto"/>
        <w:ind w:left="298"/>
        <w:jc w:val="both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10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14:paraId="6B369826" w14:textId="77777777" w:rsidR="005F6443" w:rsidRPr="00AA0B1C" w:rsidRDefault="005F6443" w:rsidP="00B941B5">
      <w:pPr>
        <w:pStyle w:val="Textindependent"/>
        <w:kinsoku w:val="0"/>
        <w:overflowPunct w:val="0"/>
        <w:spacing w:before="142" w:line="276" w:lineRule="auto"/>
        <w:ind w:left="298"/>
        <w:jc w:val="both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14:paraId="2877E942" w14:textId="77777777" w:rsidR="005F6443" w:rsidRPr="00AA0B1C" w:rsidRDefault="005F6443" w:rsidP="00B941B5">
      <w:pPr>
        <w:pStyle w:val="Textindependent"/>
        <w:kinsoku w:val="0"/>
        <w:overflowPunct w:val="0"/>
        <w:spacing w:before="142" w:line="276" w:lineRule="auto"/>
        <w:ind w:left="298"/>
        <w:jc w:val="both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14:paraId="1B3C61C5" w14:textId="77777777" w:rsidR="005F6443" w:rsidRPr="00AA0B1C" w:rsidRDefault="005F6443" w:rsidP="00B941B5">
      <w:pPr>
        <w:pStyle w:val="Textindependent"/>
        <w:kinsoku w:val="0"/>
        <w:overflowPunct w:val="0"/>
        <w:spacing w:before="307"/>
        <w:ind w:left="298"/>
        <w:jc w:val="both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14:paraId="767F7F68" w14:textId="77777777" w:rsidR="005F6443" w:rsidRPr="00AA0B1C" w:rsidRDefault="005F6443" w:rsidP="00B941B5">
      <w:pPr>
        <w:pStyle w:val="Textindependent"/>
        <w:kinsoku w:val="0"/>
        <w:overflowPunct w:val="0"/>
        <w:spacing w:before="8"/>
        <w:jc w:val="both"/>
        <w:rPr>
          <w:rFonts w:ascii="Helvetica" w:hAnsi="Helvetica" w:cs="Verdana"/>
          <w:sz w:val="6"/>
          <w:szCs w:val="6"/>
        </w:rPr>
      </w:pPr>
    </w:p>
    <w:p w14:paraId="1447A581" w14:textId="77777777" w:rsidR="005F6443" w:rsidRPr="00AA0B1C" w:rsidRDefault="005F6443" w:rsidP="00B941B5">
      <w:pPr>
        <w:pStyle w:val="Textindependent"/>
        <w:kinsoku w:val="0"/>
        <w:overflowPunct w:val="0"/>
        <w:spacing w:before="286" w:line="276" w:lineRule="auto"/>
        <w:ind w:left="298" w:right="497"/>
        <w:jc w:val="both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14:paraId="1BA50EEC" w14:textId="77777777" w:rsidR="005F6443" w:rsidRPr="00AA0B1C" w:rsidRDefault="005F6443" w:rsidP="00B941B5">
      <w:pPr>
        <w:pStyle w:val="Textindependent"/>
        <w:kinsoku w:val="0"/>
        <w:overflowPunct w:val="0"/>
        <w:spacing w:before="111"/>
        <w:jc w:val="both"/>
        <w:rPr>
          <w:rFonts w:ascii="Helvetica" w:hAnsi="Helvetica" w:cs="Verdana"/>
          <w:sz w:val="28"/>
          <w:szCs w:val="28"/>
        </w:rPr>
      </w:pPr>
    </w:p>
    <w:p w14:paraId="263A2B09" w14:textId="77777777" w:rsidR="005F6443" w:rsidRPr="005F6443" w:rsidRDefault="005F6443" w:rsidP="00B941B5">
      <w:pPr>
        <w:pStyle w:val="Textindependent"/>
        <w:kinsoku w:val="0"/>
        <w:overflowPunct w:val="0"/>
        <w:spacing w:before="1"/>
        <w:ind w:left="298"/>
        <w:jc w:val="both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14:paraId="2091ADB2" w14:textId="77777777" w:rsidR="005F6443" w:rsidRPr="00AA0B1C" w:rsidRDefault="005F6443" w:rsidP="00B941B5">
      <w:pPr>
        <w:pStyle w:val="Textindependent"/>
        <w:kinsoku w:val="0"/>
        <w:overflowPunct w:val="0"/>
        <w:spacing w:before="31"/>
        <w:ind w:left="298"/>
        <w:jc w:val="both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14:paraId="0FC14CB3" w14:textId="77777777" w:rsidR="007233B0" w:rsidRDefault="007233B0"/>
    <w:p w14:paraId="05A82A00" w14:textId="77777777" w:rsidR="005F6443" w:rsidRDefault="005F6443">
      <w:r w:rsidRPr="005F6443">
        <w:rPr>
          <w:noProof/>
        </w:rPr>
        <w:lastRenderedPageBreak/>
        <w:drawing>
          <wp:inline distT="0" distB="0" distL="0" distR="0" wp14:anchorId="1F5FF39B" wp14:editId="3F113E3A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81355" w14:textId="77777777"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14:paraId="4B03894E" w14:textId="77777777"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2776D" w14:textId="77777777" w:rsidR="0009266D" w:rsidRDefault="0009266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26D5C" w14:textId="77777777" w:rsidR="0009266D" w:rsidRDefault="0009266D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CB802" w14:textId="77777777" w:rsidR="0009266D" w:rsidRDefault="0009266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E81EA" w14:textId="77777777"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14:paraId="2267464B" w14:textId="77777777"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3A35A" w14:textId="77777777" w:rsidR="0009266D" w:rsidRDefault="0009266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D4525" w14:textId="4DDBE850" w:rsidR="005F6443" w:rsidRDefault="00DE41AB">
    <w:pPr>
      <w:pStyle w:val="Capalera"/>
    </w:pPr>
    <w:r>
      <w:rPr>
        <w:noProof/>
      </w:rPr>
      <w:drawing>
        <wp:inline distT="0" distB="0" distL="0" distR="0" wp14:anchorId="79FF6B8D" wp14:editId="23ACD861">
          <wp:extent cx="2227580" cy="353060"/>
          <wp:effectExtent l="0" t="0" r="1270" b="889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7580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1624E00" w14:textId="77777777" w:rsidR="0009266D" w:rsidRDefault="0009266D">
    <w:pPr>
      <w:pStyle w:val="Capalera"/>
    </w:pPr>
  </w:p>
  <w:p w14:paraId="457AE767" w14:textId="77777777" w:rsidR="0009266D" w:rsidRDefault="0009266D" w:rsidP="0009266D">
    <w:pPr>
      <w:spacing w:after="0"/>
      <w:ind w:left="4248"/>
      <w:jc w:val="right"/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</w:pPr>
    <w:r w:rsidRPr="00C17614"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  <w:t xml:space="preserve">Marco Estratégico para la Atención Primaria y Comunitaria Programa </w:t>
    </w:r>
  </w:p>
  <w:p w14:paraId="75C257B5" w14:textId="43FC69FD" w:rsidR="0009266D" w:rsidRPr="00C17614" w:rsidRDefault="0009266D" w:rsidP="0009266D">
    <w:pPr>
      <w:spacing w:after="0"/>
      <w:ind w:left="4248"/>
      <w:jc w:val="right"/>
      <w:rPr>
        <w:rFonts w:ascii="Arial" w:hAnsi="Arial" w:cs="Arial"/>
        <w:lang w:val="es-ES"/>
      </w:rPr>
    </w:pPr>
    <w:r w:rsidRPr="00C17614"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  <w:t>financiado por el Ministerio de Sanidad</w:t>
    </w:r>
  </w:p>
  <w:p w14:paraId="6196EB00" w14:textId="77777777" w:rsidR="0009266D" w:rsidRDefault="0009266D" w:rsidP="0009266D">
    <w:pPr>
      <w:pStyle w:val="Capalera"/>
      <w:ind w:right="1104"/>
    </w:pPr>
  </w:p>
  <w:p w14:paraId="59527CF3" w14:textId="77777777" w:rsidR="005F6443" w:rsidRDefault="005F6443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B437B" w14:textId="77777777" w:rsidR="0009266D" w:rsidRDefault="0009266D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443"/>
    <w:rsid w:val="0009266D"/>
    <w:rsid w:val="00222F87"/>
    <w:rsid w:val="004A208C"/>
    <w:rsid w:val="004F1B49"/>
    <w:rsid w:val="005F6443"/>
    <w:rsid w:val="007233B0"/>
    <w:rsid w:val="00B941B5"/>
    <w:rsid w:val="00DE41AB"/>
    <w:rsid w:val="00E56794"/>
    <w:rsid w:val="00F66AC7"/>
    <w:rsid w:val="00FF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99E307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  <w:style w:type="character" w:styleId="mfasi">
    <w:name w:val="Emphasis"/>
    <w:basedOn w:val="Lletraperdefectedelpargraf"/>
    <w:uiPriority w:val="20"/>
    <w:qFormat/>
    <w:rsid w:val="000926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contractaciopublica.cat/ca/deuc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2E2A06-D706-4B7B-BA85-36AF7F27B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121EA-5E7A-4A5E-B959-75EDAF0FAE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8E5873-99E7-4D37-88F3-495BD9D39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Soto Romacho, Cristina</cp:lastModifiedBy>
  <cp:revision>6</cp:revision>
  <dcterms:created xsi:type="dcterms:W3CDTF">2025-03-27T11:10:00Z</dcterms:created>
  <dcterms:modified xsi:type="dcterms:W3CDTF">2025-08-19T14:57:00Z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